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360" w:lineRule="auto"/>
        <w:jc w:val="center"/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Tisztelt Szülők!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Örömmel értesültünk arról, hogy gyermekük felvételt nyert a Móricz Zsigmond Gimnáziumba.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Szeretnénk Önöket tájékoztatni gyermekük iskolaorvosi ellátásáról, valamint a segítségüket kérni, hogy ezt minél jobban végezhessük.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Mellékeltünk egy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kérdőívet</w:t>
      </w:r>
      <w:r w:rsidDel="00000000" w:rsidR="00000000" w:rsidRPr="00000000">
        <w:rPr>
          <w:sz w:val="22"/>
          <w:szCs w:val="22"/>
          <w:rtl w:val="0"/>
        </w:rPr>
        <w:t xml:space="preserve">, amit kérünk szíveskedjenek mielőbb kitölteni és visszajuttatni a gyermek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oltási könyvének másolatával</w:t>
      </w:r>
      <w:r w:rsidDel="00000000" w:rsidR="00000000" w:rsidRPr="00000000">
        <w:rPr>
          <w:sz w:val="22"/>
          <w:szCs w:val="22"/>
          <w:rtl w:val="0"/>
        </w:rPr>
        <w:t xml:space="preserve"> együtt!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Kérjük, hogy amennyiben ilyen van, bármely jelentősebb kórházi kezelés és/vagy kivizsgálás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zárójelentését, illetve leleteit</w:t>
      </w:r>
      <w:r w:rsidDel="00000000" w:rsidR="00000000" w:rsidRPr="00000000">
        <w:rPr>
          <w:sz w:val="22"/>
          <w:szCs w:val="22"/>
          <w:rtl w:val="0"/>
        </w:rPr>
        <w:t xml:space="preserve"> (illetve azok másolatát) szíveskedjenek rendelkezésünkre bocsátani!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A 18/1998. (VI.3.) NM rendelet alapján a gyerekeknek VI. osztályban kötelező Di-Te és MMR; majd VII. osztályban kötelező B típusú, májgyulladás elleni (Engerix B) védőoltásban kell részesülniük, és a 7. osztályosok ingyenesen kérhetik a méhnyakrák elleni védőoltást. A tanulók oltási könyvének másolatára azért van szükségünk, mert ez igazolja a kötelező oltások meglétét, ami az iskolai közösségbe járás feltétele.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A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hetedikesek</w:t>
      </w:r>
      <w:r w:rsidDel="00000000" w:rsidR="00000000" w:rsidRPr="00000000">
        <w:rPr>
          <w:sz w:val="22"/>
          <w:szCs w:val="22"/>
          <w:rtl w:val="0"/>
        </w:rPr>
        <w:t xml:space="preserve"> itt az iskolában a tanév folyamán kapják meg a kötelező Hepatitis B elleni oltást két részben. Erről részletesebb információt fogunk kiadni, az eredeti oltási könyvet be fogjuk kérni, s azt ezen oltások után, megfelelően dokumentálva adjuk majd vissza.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Nyomatékosan kérjük, hogy azok a tanulók, akik valamilyen betegség miatt testnevelés alól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részleges felmentést,</w:t>
      </w:r>
      <w:r w:rsidDel="00000000" w:rsidR="00000000" w:rsidRPr="00000000">
        <w:rPr>
          <w:sz w:val="22"/>
          <w:szCs w:val="22"/>
          <w:rtl w:val="0"/>
        </w:rPr>
        <w:t xml:space="preserve"> illetve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gyógytestnevelést</w:t>
      </w:r>
      <w:r w:rsidDel="00000000" w:rsidR="00000000" w:rsidRPr="00000000">
        <w:rPr>
          <w:sz w:val="22"/>
          <w:szCs w:val="22"/>
          <w:rtl w:val="0"/>
        </w:rPr>
        <w:t xml:space="preserve"> igényelnek, a tanév elején jelentkezzenek az iskolaorvosi rendelésen, s hozzák magukkal a szakorvosi vizsgálat leleteit! Ha a tanév közben történik valamilyen betegség, ami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sz w:val="22"/>
          <w:szCs w:val="22"/>
          <w:rtl w:val="0"/>
        </w:rPr>
        <w:t xml:space="preserve">testnevelési felmentést/gyógytornát</w:t>
      </w:r>
      <w:r w:rsidDel="00000000" w:rsidR="00000000" w:rsidRPr="00000000">
        <w:rPr>
          <w:sz w:val="22"/>
          <w:szCs w:val="22"/>
          <w:rtl w:val="0"/>
        </w:rPr>
        <w:t xml:space="preserve"> tesz szükségessé, kérjük ezt is időben jelezzék a védőnő vagy az iskolaorvos felé.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A tanulók rendszeres min. 2 évenkénti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iskolai szűrővizsgálatok</w:t>
      </w:r>
      <w:r w:rsidDel="00000000" w:rsidR="00000000" w:rsidRPr="00000000">
        <w:rPr>
          <w:sz w:val="22"/>
          <w:szCs w:val="22"/>
          <w:rtl w:val="0"/>
        </w:rPr>
        <w:t xml:space="preserve">on fognak részt venni.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Rule="auto"/>
        <w:jc w:val="both"/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Védőnői szűrővizsgálat</w:t>
      </w:r>
      <w:r w:rsidDel="00000000" w:rsidR="00000000" w:rsidRPr="00000000">
        <w:rPr>
          <w:sz w:val="22"/>
          <w:szCs w:val="22"/>
          <w:rtl w:val="0"/>
        </w:rPr>
        <w:t xml:space="preserve"> a következőkből áll: súly-, magasság-, vérnyomás mérése és látásszűrés, hallásvizsgálat.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Orvosi vizsgálat</w:t>
      </w:r>
      <w:r w:rsidDel="00000000" w:rsidR="00000000" w:rsidRPr="00000000">
        <w:rPr>
          <w:sz w:val="22"/>
          <w:szCs w:val="22"/>
          <w:rtl w:val="0"/>
        </w:rPr>
        <w:t xml:space="preserve">: belgyógyászati vizsgálat (bőr, tüdő, szív, has és mozgásszervek).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Rule="auto"/>
        <w:jc w:val="both"/>
        <w:rPr/>
      </w:pPr>
      <w:bookmarkStart w:colFirst="0" w:colLast="0" w:name="_heading=h.u725f4mdqzat" w:id="0"/>
      <w:bookmarkEnd w:id="0"/>
      <w:r w:rsidDel="00000000" w:rsidR="00000000" w:rsidRPr="00000000">
        <w:rPr>
          <w:sz w:val="22"/>
          <w:szCs w:val="22"/>
          <w:rtl w:val="0"/>
        </w:rPr>
        <w:t xml:space="preserve">Betegségre, elváltozásra való gyanú esetén szakorvosi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beutaló</w:t>
      </w:r>
      <w:r w:rsidDel="00000000" w:rsidR="00000000" w:rsidRPr="00000000">
        <w:rPr>
          <w:sz w:val="22"/>
          <w:szCs w:val="22"/>
          <w:rtl w:val="0"/>
        </w:rPr>
        <w:t xml:space="preserve">t és/vagy javaslatot adunk a további teendőkről. Ilyen esetben feltétlenül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visszajelzést</w:t>
      </w:r>
      <w:r w:rsidDel="00000000" w:rsidR="00000000" w:rsidRPr="00000000">
        <w:rPr>
          <w:sz w:val="22"/>
          <w:szCs w:val="22"/>
          <w:rtl w:val="0"/>
        </w:rPr>
        <w:t xml:space="preserve"> illetve a szakorvosi lelet bemutatását kérjük!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Türelmüket, megértésüket köszönjük!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További kérdések esetén, mind Önök, mind a tanulók fordulhatnak hozzánk a rendelési időben.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48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Rendelési idő: kedd, csütörtök 9:00 – 13:00       </w:t>
      </w:r>
    </w:p>
    <w:p w:rsidR="00000000" w:rsidDel="00000000" w:rsidP="00000000" w:rsidRDefault="00000000" w:rsidRPr="00000000" w14:paraId="0000000E">
      <w:pPr>
        <w:spacing w:after="12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Telefon: 398-0997/1300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480" w:lineRule="auto"/>
        <w:rPr/>
      </w:pPr>
      <w:r w:rsidDel="00000000" w:rsidR="00000000" w:rsidRPr="00000000">
        <w:rPr>
          <w:sz w:val="22"/>
          <w:szCs w:val="22"/>
          <w:rtl w:val="0"/>
        </w:rPr>
        <w:t xml:space="preserve">Tisztelettel: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354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Van Asschené Dr. Nagy Adrienne Zsófia –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iskolaorvos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lineRule="auto"/>
        <w:ind w:left="3540" w:firstLine="0"/>
        <w:rPr/>
      </w:pPr>
      <w:r w:rsidDel="00000000" w:rsidR="00000000" w:rsidRPr="00000000">
        <w:rPr>
          <w:sz w:val="22"/>
          <w:szCs w:val="22"/>
          <w:rtl w:val="0"/>
        </w:rPr>
        <w:t xml:space="preserve">Olaj Mónika –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védőnő</w:t>
      </w:r>
      <w:r w:rsidDel="00000000" w:rsidR="00000000" w:rsidRPr="00000000">
        <w:rPr>
          <w:sz w:val="22"/>
          <w:szCs w:val="22"/>
          <w:rtl w:val="0"/>
        </w:rPr>
        <w:t xml:space="preserve"> </w:t>
        <w:tab/>
        <w:tab/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  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B.B. 2026.01.06. | V2025/01 | 261 – iskolaorvosi egészségügyi tájékoztató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jc w:val="center"/>
      <w:rPr/>
    </w:pPr>
    <w:bookmarkStart w:colFirst="0" w:colLast="0" w:name="_heading=h.soy2teumo68p" w:id="1"/>
    <w:bookmarkEnd w:id="1"/>
    <w:r w:rsidDel="00000000" w:rsidR="00000000" w:rsidRPr="00000000">
      <w:rPr/>
      <w:drawing>
        <wp:inline distB="0" distT="0" distL="0" distR="0">
          <wp:extent cx="540000" cy="540000"/>
          <wp:effectExtent b="0" l="0" r="0" t="0"/>
          <wp:docPr descr="A képen embléma, szimbólum, kör, tervezés látható&#10;&#10;Előfordulhat, hogy az AI által létrehozott tartalom helytelen." id="1" name="image1.png"/>
          <a:graphic>
            <a:graphicData uri="http://schemas.openxmlformats.org/drawingml/2006/picture">
              <pic:pic>
                <pic:nvPicPr>
                  <pic:cNvPr descr="A képen embléma, szimbólum, kör, tervezés látható&#10;&#10;Előfordulhat, hogy az AI által létrehozott tartalom helytelen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pStyle w:val="Heading1"/>
      <w:keepNext w:val="0"/>
      <w:spacing w:after="0" w:before="0" w:line="288" w:lineRule="auto"/>
      <w:jc w:val="center"/>
      <w:rPr>
        <w:b w:val="0"/>
        <w:bCs w:val="0"/>
        <w:smallCaps w:val="1"/>
        <w:sz w:val="24"/>
        <w:szCs w:val="24"/>
      </w:rPr>
    </w:pPr>
    <w:r w:rsidDel="00000000" w:rsidR="00000000" w:rsidRPr="00000000">
      <w:rPr>
        <w:b w:val="0"/>
        <w:bCs w:val="0"/>
        <w:smallCaps w:val="1"/>
        <w:sz w:val="24"/>
        <w:szCs w:val="24"/>
        <w:rtl w:val="0"/>
      </w:rPr>
      <w:t xml:space="preserve">Budapest II. Kerületi Móricz Zsigmond Gimnázium</w:t>
    </w:r>
  </w:p>
  <w:p w:rsidR="00000000" w:rsidDel="00000000" w:rsidP="00000000" w:rsidRDefault="00000000" w:rsidRPr="00000000" w14:paraId="00000014">
    <w:pPr>
      <w:spacing w:after="480" w:line="288" w:lineRule="auto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1025 Budapest, Törökvész út 48-54. ⁕ Tel.: (+36-1) 394-3011 ⁕ OM: 037775 ⁕ igazgato@moricz-bp.hu ⁕ http://www.moricz-bp.hu</w:t>
    </w:r>
  </w:p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h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240" w:before="120" w:lineRule="auto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t5/iBQEloMelGgmk9Kg4GIgUdA==">CgMxLjAyDmgudTcyNWY0bWRxemF0Mg5oLnNveTJ0ZXVtbzY4cDgAciExZXVaSC1Mc2gybG5qNTRlZGd0NmU1bHpPUF84N05fT0M=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